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3228C" w:rsidRPr="006E3D6D">
        <w:rPr>
          <w:rStyle w:val="Barcode"/>
          <w:color w:val="000000"/>
          <w:sz w:val="24"/>
          <w:szCs w:val="24"/>
        </w:rPr>
        <w:t xml:space="preserve">          </w:t>
      </w:r>
      <w:r w:rsidR="00A06010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0601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E3228C">
        <w:rPr>
          <w:rStyle w:val="Barcode"/>
          <w:color w:val="000000"/>
          <w:sz w:val="24"/>
          <w:szCs w:val="24"/>
        </w:rPr>
        <w:t>директора Выборгской ТЭЦ филиала «Невский»</w:t>
      </w:r>
      <w:r w:rsidRPr="00A06010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B783B" w:rsidRPr="00A06010">
        <w:rPr>
          <w:rStyle w:val="Barcode"/>
          <w:color w:val="000000"/>
          <w:sz w:val="24"/>
          <w:szCs w:val="24"/>
        </w:rPr>
        <w:t xml:space="preserve">доверенности № </w:t>
      </w:r>
      <w:r w:rsidR="00E3228C">
        <w:rPr>
          <w:rStyle w:val="Barcode"/>
          <w:color w:val="000000"/>
          <w:sz w:val="24"/>
          <w:szCs w:val="24"/>
        </w:rPr>
        <w:t>242-2014</w:t>
      </w:r>
      <w:r w:rsidR="00BB783B" w:rsidRPr="00A06010">
        <w:rPr>
          <w:rStyle w:val="Barcode"/>
          <w:color w:val="000000"/>
          <w:sz w:val="24"/>
          <w:szCs w:val="24"/>
        </w:rPr>
        <w:t xml:space="preserve"> от 01.01.2014года</w:t>
      </w:r>
      <w:r w:rsidRPr="00A06010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3228C">
        <w:rPr>
          <w:rStyle w:val="Barcode"/>
          <w:color w:val="000000"/>
          <w:sz w:val="24"/>
          <w:szCs w:val="24"/>
        </w:rPr>
        <w:t xml:space="preserve">                        </w:t>
      </w:r>
      <w:r w:rsidR="00A06010" w:rsidRPr="00A06010">
        <w:rPr>
          <w:color w:val="000000"/>
          <w:sz w:val="24"/>
          <w:szCs w:val="24"/>
          <w:lang w:eastAsia="en-US"/>
        </w:rPr>
        <w:t xml:space="preserve"> </w:t>
      </w:r>
      <w:r w:rsidRPr="00A06010">
        <w:rPr>
          <w:rStyle w:val="Barcode"/>
          <w:color w:val="000000"/>
          <w:sz w:val="24"/>
          <w:szCs w:val="24"/>
        </w:rPr>
        <w:t xml:space="preserve"> именуемое в дальнейшем «Подрядчик», в лице </w:t>
      </w:r>
      <w:r w:rsidR="00E3228C">
        <w:rPr>
          <w:rStyle w:val="Barcode"/>
          <w:color w:val="000000"/>
          <w:sz w:val="24"/>
          <w:szCs w:val="24"/>
        </w:rPr>
        <w:t xml:space="preserve">                                    </w:t>
      </w:r>
      <w:r w:rsidRPr="00A06010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3228C">
        <w:rPr>
          <w:rStyle w:val="Barcode"/>
          <w:color w:val="000000"/>
          <w:sz w:val="24"/>
          <w:szCs w:val="24"/>
        </w:rPr>
        <w:t xml:space="preserve">                    </w:t>
      </w:r>
      <w:r w:rsidR="00A06010" w:rsidRPr="00A06010">
        <w:rPr>
          <w:rStyle w:val="Barcode"/>
          <w:color w:val="000000"/>
          <w:sz w:val="24"/>
          <w:szCs w:val="24"/>
        </w:rPr>
        <w:t xml:space="preserve"> </w:t>
      </w:r>
      <w:r w:rsidRPr="00A06010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 w:rsidRPr="00A06010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A06010">
        <w:rPr>
          <w:rStyle w:val="Barcode"/>
          <w:color w:val="000000"/>
          <w:sz w:val="24"/>
          <w:szCs w:val="24"/>
        </w:rPr>
        <w:t xml:space="preserve"> о нижеследующем</w:t>
      </w:r>
      <w:r w:rsidRPr="00F958A6">
        <w:rPr>
          <w:rStyle w:val="Barcode"/>
          <w:color w:val="000000"/>
          <w:sz w:val="24"/>
          <w:szCs w:val="24"/>
        </w:rPr>
        <w:t>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 </w:t>
      </w:r>
      <w:r w:rsidR="00A06010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A06010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06010">
        <w:rPr>
          <w:rStyle w:val="Barcode"/>
          <w:color w:val="000000"/>
          <w:sz w:val="24"/>
          <w:szCs w:val="24"/>
        </w:rPr>
        <w:t xml:space="preserve">2.12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A06010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val="x-none" w:eastAsia="x-none"/>
        </w:rPr>
        <w:tab/>
      </w:r>
      <w:r w:rsidR="00A06010">
        <w:rPr>
          <w:rFonts w:ascii="Times New Roman" w:eastAsia="Times New Roman" w:hAnsi="Times New Roman"/>
          <w:bCs/>
          <w:lang w:eastAsia="x-none"/>
        </w:rPr>
        <w:t xml:space="preserve">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A06010" w:rsidRPr="00A06010" w:rsidRDefault="00A06010" w:rsidP="00A06010"/>
    <w:p w:rsidR="00A06010" w:rsidRPr="00A06010" w:rsidRDefault="00A06010" w:rsidP="00A06010">
      <w:r w:rsidRPr="00A06010">
        <w:t xml:space="preserve"> ____________   </w:t>
      </w:r>
      <w:r w:rsidR="00E3228C">
        <w:t xml:space="preserve">  </w:t>
      </w:r>
      <w:r w:rsidR="00E3228C">
        <w:tab/>
      </w:r>
      <w:r w:rsidR="00E3228C">
        <w:tab/>
      </w:r>
      <w:r w:rsidRPr="00EE5C69">
        <w:rPr>
          <w:rFonts w:ascii="Times New Roman" w:hAnsi="Times New Roman"/>
        </w:rPr>
        <w:tab/>
        <w:t xml:space="preserve">                 </w:t>
      </w:r>
      <w:r w:rsidR="00EE5C69">
        <w:rPr>
          <w:rFonts w:ascii="Times New Roman" w:hAnsi="Times New Roman"/>
        </w:rPr>
        <w:t xml:space="preserve">                          </w:t>
      </w:r>
      <w:r w:rsidRPr="00EE5C69">
        <w:rPr>
          <w:rFonts w:ascii="Times New Roman" w:hAnsi="Times New Roman"/>
        </w:rPr>
        <w:t xml:space="preserve">  _____________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5B2" w:rsidRDefault="00A925B2" w:rsidP="00CD07C8">
      <w:pPr>
        <w:spacing w:after="0" w:line="240" w:lineRule="auto"/>
      </w:pPr>
      <w:r>
        <w:separator/>
      </w:r>
    </w:p>
  </w:endnote>
  <w:endnote w:type="continuationSeparator" w:id="0">
    <w:p w:rsidR="00A925B2" w:rsidRDefault="00A925B2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5B2" w:rsidRDefault="00A925B2" w:rsidP="00CD07C8">
      <w:pPr>
        <w:spacing w:after="0" w:line="240" w:lineRule="auto"/>
      </w:pPr>
      <w:r>
        <w:separator/>
      </w:r>
    </w:p>
  </w:footnote>
  <w:footnote w:type="continuationSeparator" w:id="0">
    <w:p w:rsidR="00A925B2" w:rsidRDefault="00A925B2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1CED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3D6D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3EAE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4EEC"/>
    <w:rsid w:val="009F56F3"/>
    <w:rsid w:val="00A06010"/>
    <w:rsid w:val="00A147E4"/>
    <w:rsid w:val="00A37E65"/>
    <w:rsid w:val="00A41364"/>
    <w:rsid w:val="00A43E31"/>
    <w:rsid w:val="00A5415E"/>
    <w:rsid w:val="00A77C6C"/>
    <w:rsid w:val="00A81C16"/>
    <w:rsid w:val="00A824B3"/>
    <w:rsid w:val="00A925B2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57676"/>
    <w:rsid w:val="00B6757E"/>
    <w:rsid w:val="00B75FFA"/>
    <w:rsid w:val="00B7686E"/>
    <w:rsid w:val="00B91DAB"/>
    <w:rsid w:val="00B93334"/>
    <w:rsid w:val="00B9632E"/>
    <w:rsid w:val="00BB37BD"/>
    <w:rsid w:val="00BB783B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26D5C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228C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E5C69"/>
    <w:rsid w:val="00F16ED8"/>
    <w:rsid w:val="00F20EA4"/>
    <w:rsid w:val="00F23C4D"/>
    <w:rsid w:val="00F30E18"/>
    <w:rsid w:val="00F41204"/>
    <w:rsid w:val="00F61872"/>
    <w:rsid w:val="00F63184"/>
    <w:rsid w:val="00F752C5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C549AB-16E9-4C55-B3C0-8A4EE43E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Комиссарова Мария Александровна</cp:lastModifiedBy>
  <cp:revision>10</cp:revision>
  <cp:lastPrinted>2014-04-14T12:44:00Z</cp:lastPrinted>
  <dcterms:created xsi:type="dcterms:W3CDTF">2014-02-28T08:07:00Z</dcterms:created>
  <dcterms:modified xsi:type="dcterms:W3CDTF">2014-04-22T10:44:00Z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